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360"/>
      </w:tblGrid>
      <w:tr w:rsidR="00AE6E8D" w14:paraId="6D1A6D93" w14:textId="77777777" w:rsidTr="003A6E7D">
        <w:trPr>
          <w:jc w:val="center"/>
        </w:trPr>
        <w:tc>
          <w:tcPr>
            <w:tcW w:w="0" w:type="auto"/>
          </w:tcPr>
          <w:tbl>
            <w:tblPr>
              <w:tblW w:w="5000" w:type="pct"/>
              <w:tblCellMar>
                <w:left w:w="0" w:type="dxa"/>
                <w:right w:w="0" w:type="dxa"/>
              </w:tblCellMar>
              <w:tblLook w:val="04A0" w:firstRow="1" w:lastRow="0" w:firstColumn="1" w:lastColumn="0" w:noHBand="0" w:noVBand="1"/>
            </w:tblPr>
            <w:tblGrid>
              <w:gridCol w:w="9360"/>
            </w:tblGrid>
            <w:tr w:rsidR="00AE6E8D" w14:paraId="04F51BF1" w14:textId="77777777" w:rsidTr="003A6E7D">
              <w:tc>
                <w:tcPr>
                  <w:tcW w:w="0" w:type="auto"/>
                  <w:tcMar>
                    <w:top w:w="13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AE6E8D" w14:paraId="2BD746E3" w14:textId="77777777" w:rsidTr="003A6E7D">
                    <w:tc>
                      <w:tcPr>
                        <w:tcW w:w="0" w:type="auto"/>
                        <w:vAlign w:val="center"/>
                        <w:hideMark/>
                      </w:tcPr>
                      <w:p w14:paraId="72907B4E" w14:textId="77777777" w:rsidR="00AE6E8D" w:rsidRDefault="00AE6E8D" w:rsidP="003A6E7D">
                        <w:pPr>
                          <w:rPr>
                            <w:rFonts w:eastAsia="Times New Roman"/>
                            <w:sz w:val="20"/>
                            <w:szCs w:val="20"/>
                          </w:rPr>
                        </w:pPr>
                      </w:p>
                    </w:tc>
                  </w:tr>
                </w:tbl>
                <w:p w14:paraId="7CC74D80" w14:textId="77777777" w:rsidR="00AE6E8D" w:rsidRDefault="00AE6E8D" w:rsidP="003A6E7D">
                  <w:pPr>
                    <w:rPr>
                      <w:rFonts w:eastAsia="Times New Roman"/>
                      <w:sz w:val="20"/>
                      <w:szCs w:val="20"/>
                    </w:rPr>
                  </w:pPr>
                </w:p>
              </w:tc>
            </w:tr>
          </w:tbl>
          <w:p w14:paraId="4A3DAA84" w14:textId="77777777" w:rsidR="00AE6E8D" w:rsidRDefault="00AE6E8D" w:rsidP="003A6E7D"/>
          <w:tbl>
            <w:tblPr>
              <w:tblW w:w="5000" w:type="pct"/>
              <w:tblCellMar>
                <w:left w:w="0" w:type="dxa"/>
                <w:right w:w="0" w:type="dxa"/>
              </w:tblCellMar>
              <w:tblLook w:val="04A0" w:firstRow="1" w:lastRow="0" w:firstColumn="1" w:lastColumn="0" w:noHBand="0" w:noVBand="1"/>
            </w:tblPr>
            <w:tblGrid>
              <w:gridCol w:w="9360"/>
            </w:tblGrid>
            <w:tr w:rsidR="00AE6E8D" w14:paraId="04DC4E6E" w14:textId="77777777" w:rsidTr="003A6E7D">
              <w:tc>
                <w:tcPr>
                  <w:tcW w:w="0" w:type="auto"/>
                  <w:tcMar>
                    <w:top w:w="135" w:type="dxa"/>
                    <w:left w:w="0" w:type="dxa"/>
                    <w:bottom w:w="0" w:type="dxa"/>
                    <w:right w:w="0" w:type="dxa"/>
                  </w:tcMar>
                  <w:hideMark/>
                </w:tcPr>
                <w:tbl>
                  <w:tblPr>
                    <w:tblpPr w:leftFromText="7" w:rightFromText="7" w:vertAnchor="text"/>
                    <w:tblW w:w="5000" w:type="pct"/>
                    <w:tblCellMar>
                      <w:left w:w="0" w:type="dxa"/>
                      <w:right w:w="0" w:type="dxa"/>
                    </w:tblCellMar>
                    <w:tblLook w:val="04A0" w:firstRow="1" w:lastRow="0" w:firstColumn="1" w:lastColumn="0" w:noHBand="0" w:noVBand="1"/>
                  </w:tblPr>
                  <w:tblGrid>
                    <w:gridCol w:w="9360"/>
                  </w:tblGrid>
                  <w:tr w:rsidR="00AE6E8D" w14:paraId="545C8D12" w14:textId="77777777" w:rsidTr="003A6E7D">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AE6E8D" w14:paraId="7617460F" w14:textId="77777777" w:rsidTr="003A6E7D">
                          <w:tc>
                            <w:tcPr>
                              <w:tcW w:w="0" w:type="auto"/>
                              <w:tcMar>
                                <w:top w:w="0" w:type="dxa"/>
                                <w:left w:w="270" w:type="dxa"/>
                                <w:bottom w:w="135" w:type="dxa"/>
                                <w:right w:w="270" w:type="dxa"/>
                              </w:tcMar>
                              <w:hideMark/>
                            </w:tcPr>
                            <w:p w14:paraId="3AC36C1C" w14:textId="77777777" w:rsidR="00AE6E8D" w:rsidRDefault="00AE6E8D" w:rsidP="003A6E7D">
                              <w:pPr>
                                <w:pStyle w:val="Heading1"/>
                                <w:rPr>
                                  <w:rFonts w:eastAsia="Times New Roman"/>
                                </w:rPr>
                              </w:pPr>
                              <w:r>
                                <w:rPr>
                                  <w:rStyle w:val="Strong"/>
                                  <w:rFonts w:eastAsia="Times New Roman"/>
                                  <w:b/>
                                  <w:bCs/>
                                </w:rPr>
                                <w:t>#ResilientPwD Text Campaign Promotes Stress Reduction and Financial Resilience for People with Disabilities and Chronic Health Conditions</w:t>
                              </w:r>
                            </w:p>
                          </w:tc>
                        </w:tr>
                      </w:tbl>
                      <w:p w14:paraId="75E7B01F" w14:textId="77777777" w:rsidR="00AE6E8D" w:rsidRDefault="00AE6E8D" w:rsidP="003A6E7D">
                        <w:pPr>
                          <w:rPr>
                            <w:rFonts w:eastAsia="Times New Roman"/>
                            <w:sz w:val="20"/>
                            <w:szCs w:val="20"/>
                          </w:rPr>
                        </w:pPr>
                      </w:p>
                    </w:tc>
                  </w:tr>
                </w:tbl>
                <w:p w14:paraId="7D9CD675" w14:textId="77777777" w:rsidR="00AE6E8D" w:rsidRDefault="00AE6E8D" w:rsidP="003A6E7D">
                  <w:pPr>
                    <w:rPr>
                      <w:rFonts w:eastAsia="Times New Roman"/>
                      <w:sz w:val="20"/>
                      <w:szCs w:val="20"/>
                    </w:rPr>
                  </w:pPr>
                </w:p>
              </w:tc>
            </w:tr>
          </w:tbl>
          <w:p w14:paraId="12B97242" w14:textId="77777777" w:rsidR="00AE6E8D" w:rsidRDefault="00AE6E8D" w:rsidP="003A6E7D">
            <w:pPr>
              <w:jc w:val="center"/>
            </w:pPr>
            <w:r>
              <w:rPr>
                <w:noProof/>
              </w:rPr>
              <w:drawing>
                <wp:inline distT="0" distB="0" distL="0" distR="0" wp14:anchorId="286DF413" wp14:editId="1D39503A">
                  <wp:extent cx="4663440" cy="2331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png"/>
                          <pic:cNvPicPr/>
                        </pic:nvPicPr>
                        <pic:blipFill>
                          <a:blip r:embed="rId4">
                            <a:extLst>
                              <a:ext uri="{28A0092B-C50C-407E-A947-70E740481C1C}">
                                <a14:useLocalDpi xmlns:a14="http://schemas.microsoft.com/office/drawing/2010/main" val="0"/>
                              </a:ext>
                            </a:extLst>
                          </a:blip>
                          <a:stretch>
                            <a:fillRect/>
                          </a:stretch>
                        </pic:blipFill>
                        <pic:spPr>
                          <a:xfrm>
                            <a:off x="0" y="0"/>
                            <a:ext cx="4663440" cy="2331720"/>
                          </a:xfrm>
                          <a:prstGeom prst="rect">
                            <a:avLst/>
                          </a:prstGeom>
                        </pic:spPr>
                      </pic:pic>
                    </a:graphicData>
                  </a:graphic>
                </wp:inline>
              </w:drawing>
            </w:r>
          </w:p>
          <w:tbl>
            <w:tblPr>
              <w:tblW w:w="5000" w:type="pct"/>
              <w:tblCellMar>
                <w:left w:w="0" w:type="dxa"/>
                <w:right w:w="0" w:type="dxa"/>
              </w:tblCellMar>
              <w:tblLook w:val="04A0" w:firstRow="1" w:lastRow="0" w:firstColumn="1" w:lastColumn="0" w:noHBand="0" w:noVBand="1"/>
            </w:tblPr>
            <w:tblGrid>
              <w:gridCol w:w="9360"/>
            </w:tblGrid>
            <w:tr w:rsidR="00AE6E8D" w14:paraId="235F7DE5" w14:textId="77777777" w:rsidTr="003A6E7D">
              <w:tc>
                <w:tcPr>
                  <w:tcW w:w="0" w:type="auto"/>
                  <w:tcMar>
                    <w:top w:w="135" w:type="dxa"/>
                    <w:left w:w="0" w:type="dxa"/>
                    <w:bottom w:w="0" w:type="dxa"/>
                    <w:right w:w="0" w:type="dxa"/>
                  </w:tcMar>
                  <w:hideMark/>
                </w:tcPr>
                <w:tbl>
                  <w:tblPr>
                    <w:tblpPr w:leftFromText="7" w:rightFromText="7" w:vertAnchor="text"/>
                    <w:tblW w:w="5000" w:type="pct"/>
                    <w:tblCellMar>
                      <w:left w:w="0" w:type="dxa"/>
                      <w:right w:w="0" w:type="dxa"/>
                    </w:tblCellMar>
                    <w:tblLook w:val="04A0" w:firstRow="1" w:lastRow="0" w:firstColumn="1" w:lastColumn="0" w:noHBand="0" w:noVBand="1"/>
                  </w:tblPr>
                  <w:tblGrid>
                    <w:gridCol w:w="9360"/>
                  </w:tblGrid>
                  <w:tr w:rsidR="00AE6E8D" w14:paraId="2C5EA2BD" w14:textId="77777777" w:rsidTr="003A6E7D">
                    <w:tc>
                      <w:tcPr>
                        <w:tcW w:w="9000" w:type="dxa"/>
                        <w:hideMark/>
                      </w:tcPr>
                      <w:tbl>
                        <w:tblPr>
                          <w:tblpPr w:leftFromText="30" w:rightFromText="30" w:vertAnchor="text"/>
                          <w:tblW w:w="5000" w:type="pct"/>
                          <w:tblCellMar>
                            <w:left w:w="0" w:type="dxa"/>
                            <w:right w:w="0" w:type="dxa"/>
                          </w:tblCellMar>
                          <w:tblLook w:val="04A0" w:firstRow="1" w:lastRow="0" w:firstColumn="1" w:lastColumn="0" w:noHBand="0" w:noVBand="1"/>
                        </w:tblPr>
                        <w:tblGrid>
                          <w:gridCol w:w="9360"/>
                        </w:tblGrid>
                        <w:tr w:rsidR="00AE6E8D" w14:paraId="53A5D09E" w14:textId="77777777" w:rsidTr="003A6E7D">
                          <w:tc>
                            <w:tcPr>
                              <w:tcW w:w="0" w:type="auto"/>
                              <w:tcMar>
                                <w:top w:w="0" w:type="dxa"/>
                                <w:left w:w="270" w:type="dxa"/>
                                <w:bottom w:w="135" w:type="dxa"/>
                                <w:right w:w="270" w:type="dxa"/>
                              </w:tcMar>
                              <w:hideMark/>
                            </w:tcPr>
                            <w:p w14:paraId="6F610C77" w14:textId="2F9D8F2D" w:rsidR="00AE6E8D" w:rsidRPr="00B03A6B" w:rsidRDefault="00AE6E8D" w:rsidP="003A6E7D">
                              <w:pPr>
                                <w:spacing w:before="150" w:after="150" w:line="360" w:lineRule="auto"/>
                                <w:rPr>
                                  <w:rFonts w:ascii="Arial" w:hAnsi="Arial" w:cs="Arial"/>
                                  <w:color w:val="343434"/>
                                </w:rPr>
                              </w:pPr>
                              <w:r>
                                <w:rPr>
                                  <w:rFonts w:ascii="Helvetica" w:hAnsi="Helvetica"/>
                                  <w:color w:val="343434"/>
                                </w:rPr>
                                <w:t xml:space="preserve">The </w:t>
                              </w:r>
                              <w:r>
                                <w:rPr>
                                  <w:rStyle w:val="Strong"/>
                                  <w:rFonts w:ascii="Helvetica" w:hAnsi="Helvetica"/>
                                  <w:color w:val="343434"/>
                                </w:rPr>
                                <w:t>#ResilientPwD</w:t>
                              </w:r>
                              <w:r>
                                <w:rPr>
                                  <w:rFonts w:ascii="Helvetica" w:hAnsi="Helvetica"/>
                                  <w:color w:val="343434"/>
                                </w:rPr>
                                <w:t xml:space="preserve"> </w:t>
                              </w:r>
                              <w:r>
                                <w:rPr>
                                  <w:rStyle w:val="Strong"/>
                                  <w:rFonts w:ascii="Helvetica" w:hAnsi="Helvetica"/>
                                  <w:color w:val="343434"/>
                                </w:rPr>
                                <w:t xml:space="preserve">text messaging campaign, </w:t>
                              </w:r>
                              <w:r>
                                <w:rPr>
                                  <w:rStyle w:val="Strong"/>
                                  <w:rFonts w:ascii="Helvetica" w:hAnsi="Helvetica"/>
                                  <w:b w:val="0"/>
                                  <w:color w:val="343434"/>
                                </w:rPr>
                                <w:t xml:space="preserve">managed by National Disability Institute (NDI), </w:t>
                              </w:r>
                              <w:r>
                                <w:rPr>
                                  <w:rFonts w:ascii="Helvetica" w:hAnsi="Helvetica"/>
                                  <w:color w:val="343434"/>
                                </w:rPr>
                                <w:t xml:space="preserve">delivers information, tips and interventions to people with disabilities and chronic health conditions. The texts, which are available by signing up for a free subscription, are sent on Tuesday and Friday each week and are intended to help combat stress and feelings of isolation, build positive thinking and establish new behavior patterns that promote emotional well-being and financial resilience. People can sign up to receive these messages by texting the keyword RESILIENT to 833-632-0273 or by visiting </w:t>
                              </w:r>
                              <w:hyperlink r:id="rId5" w:history="1">
                                <w:r w:rsidRPr="00B03A6B">
                                  <w:rPr>
                                    <w:rStyle w:val="Hyperlink"/>
                                    <w:rFonts w:ascii="Arial" w:hAnsi="Arial" w:cs="Arial"/>
                                    <w:b/>
                                    <w:bCs/>
                                    <w:color w:val="007C89"/>
                                  </w:rPr>
                                  <w:t>nationaldisabilityinstitute.org/</w:t>
                                </w:r>
                                <w:proofErr w:type="spellStart"/>
                                <w:r w:rsidRPr="00B03A6B">
                                  <w:rPr>
                                    <w:rStyle w:val="Hyperlink"/>
                                    <w:rFonts w:ascii="Arial" w:hAnsi="Arial" w:cs="Arial"/>
                                    <w:b/>
                                    <w:bCs/>
                                    <w:color w:val="007C89"/>
                                  </w:rPr>
                                  <w:t>resilientpwd</w:t>
                                </w:r>
                                <w:proofErr w:type="spellEnd"/>
                              </w:hyperlink>
                              <w:r w:rsidRPr="00B03A6B">
                                <w:rPr>
                                  <w:rFonts w:ascii="Arial" w:hAnsi="Arial" w:cs="Arial"/>
                                  <w:color w:val="343434"/>
                                </w:rPr>
                                <w:t>.</w:t>
                              </w:r>
                            </w:p>
                            <w:p w14:paraId="79281DCC" w14:textId="77777777" w:rsidR="00AE6E8D" w:rsidRDefault="00AE6E8D" w:rsidP="003A6E7D">
                              <w:pPr>
                                <w:spacing w:before="150" w:after="150" w:line="360" w:lineRule="auto"/>
                                <w:rPr>
                                  <w:rFonts w:ascii="Helvetica" w:hAnsi="Helvetica"/>
                                  <w:color w:val="343434"/>
                                </w:rPr>
                              </w:pPr>
                              <w:r>
                                <w:rPr>
                                  <w:rFonts w:ascii="Helvetica" w:hAnsi="Helvetica"/>
                                  <w:color w:val="343434"/>
                                </w:rPr>
                                <w:t>#ResilientPwD will connect to those with no internet access and provide participants with new ways to manage increased stress, anxiety and feelings of isolation during the COVID-19 pandemic.</w:t>
                              </w:r>
                            </w:p>
                            <w:p w14:paraId="130C22F5" w14:textId="77777777" w:rsidR="00AE6E8D" w:rsidRDefault="00AE6E8D" w:rsidP="003A6E7D">
                              <w:pPr>
                                <w:spacing w:before="150" w:after="150" w:line="360" w:lineRule="auto"/>
                                <w:rPr>
                                  <w:rFonts w:ascii="Helvetica" w:hAnsi="Helvetica"/>
                                  <w:color w:val="343434"/>
                                </w:rPr>
                              </w:pPr>
                            </w:p>
                          </w:tc>
                        </w:tr>
                      </w:tbl>
                      <w:p w14:paraId="1B411F68" w14:textId="77777777" w:rsidR="00AE6E8D" w:rsidRDefault="00AE6E8D" w:rsidP="003A6E7D">
                        <w:pPr>
                          <w:rPr>
                            <w:rFonts w:eastAsia="Times New Roman"/>
                            <w:sz w:val="20"/>
                            <w:szCs w:val="20"/>
                          </w:rPr>
                        </w:pPr>
                      </w:p>
                    </w:tc>
                  </w:tr>
                </w:tbl>
                <w:p w14:paraId="4595EADA" w14:textId="77777777" w:rsidR="00AE6E8D" w:rsidRDefault="00AE6E8D" w:rsidP="003A6E7D">
                  <w:pPr>
                    <w:rPr>
                      <w:rFonts w:eastAsia="Times New Roman"/>
                      <w:sz w:val="20"/>
                      <w:szCs w:val="20"/>
                    </w:rPr>
                  </w:pPr>
                </w:p>
              </w:tc>
            </w:tr>
            <w:tr w:rsidR="00AE6E8D" w14:paraId="059F8909" w14:textId="77777777" w:rsidTr="003A6E7D">
              <w:tc>
                <w:tcPr>
                  <w:tcW w:w="0" w:type="auto"/>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AE6E8D" w14:paraId="01AFC149" w14:textId="77777777" w:rsidTr="003A6E7D">
                    <w:tc>
                      <w:tcPr>
                        <w:tcW w:w="0" w:type="auto"/>
                        <w:vAlign w:val="center"/>
                        <w:hideMark/>
                      </w:tcPr>
                      <w:p w14:paraId="216D85B9" w14:textId="77777777" w:rsidR="00AE6E8D" w:rsidRDefault="00AE6E8D" w:rsidP="003A6E7D"/>
                    </w:tc>
                  </w:tr>
                </w:tbl>
                <w:p w14:paraId="4E96AE0A" w14:textId="77777777" w:rsidR="00AE6E8D" w:rsidRDefault="00AE6E8D" w:rsidP="003A6E7D">
                  <w:pPr>
                    <w:rPr>
                      <w:rFonts w:eastAsia="Times New Roman"/>
                      <w:sz w:val="20"/>
                      <w:szCs w:val="20"/>
                    </w:rPr>
                  </w:pPr>
                </w:p>
              </w:tc>
            </w:tr>
          </w:tbl>
          <w:p w14:paraId="5458C8C1" w14:textId="77777777" w:rsidR="00AE6E8D" w:rsidRDefault="00AE6E8D" w:rsidP="003A6E7D">
            <w:pPr>
              <w:rPr>
                <w:rFonts w:eastAsia="Times New Roman"/>
              </w:rPr>
            </w:pPr>
          </w:p>
        </w:tc>
      </w:tr>
    </w:tbl>
    <w:p w14:paraId="29EA9BF6" w14:textId="77777777" w:rsidR="008753AA" w:rsidRDefault="00B757BF"/>
    <w:sectPr w:rsidR="008753AA" w:rsidSect="00B8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8D"/>
    <w:rsid w:val="005B1D8B"/>
    <w:rsid w:val="00AE6E8D"/>
    <w:rsid w:val="00B757BF"/>
    <w:rsid w:val="00B84D8C"/>
    <w:rsid w:val="00C553EB"/>
    <w:rsid w:val="00EB6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F192"/>
  <w15:chartTrackingRefBased/>
  <w15:docId w15:val="{C8783C11-757C-4A69-9EBB-1490429F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E8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E6E8D"/>
    <w:pPr>
      <w:spacing w:line="300" w:lineRule="auto"/>
      <w:jc w:val="center"/>
      <w:outlineLvl w:val="0"/>
    </w:pPr>
    <w:rPr>
      <w:rFonts w:ascii="Helvetica" w:hAnsi="Helvetica"/>
      <w:b/>
      <w:bCs/>
      <w:color w:val="035355"/>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E8D"/>
    <w:rPr>
      <w:rFonts w:ascii="Helvetica" w:hAnsi="Helvetica" w:cs="Times New Roman"/>
      <w:b/>
      <w:bCs/>
      <w:color w:val="035355"/>
      <w:kern w:val="36"/>
      <w:sz w:val="36"/>
      <w:szCs w:val="36"/>
    </w:rPr>
  </w:style>
  <w:style w:type="character" w:styleId="Hyperlink">
    <w:name w:val="Hyperlink"/>
    <w:basedOn w:val="DefaultParagraphFont"/>
    <w:uiPriority w:val="99"/>
    <w:semiHidden/>
    <w:unhideWhenUsed/>
    <w:rsid w:val="00AE6E8D"/>
    <w:rPr>
      <w:color w:val="0000FF"/>
      <w:u w:val="single"/>
    </w:rPr>
  </w:style>
  <w:style w:type="character" w:styleId="Strong">
    <w:name w:val="Strong"/>
    <w:basedOn w:val="DefaultParagraphFont"/>
    <w:uiPriority w:val="22"/>
    <w:qFormat/>
    <w:rsid w:val="00AE6E8D"/>
    <w:rPr>
      <w:b/>
      <w:bCs/>
    </w:rPr>
  </w:style>
  <w:style w:type="character" w:styleId="Emphasis">
    <w:name w:val="Emphasis"/>
    <w:basedOn w:val="DefaultParagraphFont"/>
    <w:uiPriority w:val="20"/>
    <w:qFormat/>
    <w:rsid w:val="00AE6E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aldisabilityinstitute.org/resilientpw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Brannigan</dc:creator>
  <cp:keywords/>
  <dc:description/>
  <cp:lastModifiedBy>Katie Auchenbach</cp:lastModifiedBy>
  <cp:revision>2</cp:revision>
  <dcterms:created xsi:type="dcterms:W3CDTF">2020-10-13T14:52:00Z</dcterms:created>
  <dcterms:modified xsi:type="dcterms:W3CDTF">2020-10-17T02:04:00Z</dcterms:modified>
</cp:coreProperties>
</file>