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55F7" w14:textId="7A06D4F6" w:rsidR="00174DB2" w:rsidRPr="00AB0F63" w:rsidRDefault="00174DB2" w:rsidP="00AB0F63">
      <w:pPr>
        <w:pStyle w:val="Heading1"/>
        <w:spacing w:after="240"/>
        <w:jc w:val="center"/>
        <w:rPr>
          <w:rFonts w:eastAsia="Calibri"/>
        </w:rPr>
      </w:pPr>
      <w:r>
        <w:rPr>
          <w:rFonts w:eastAsia="Calibri"/>
        </w:rPr>
        <w:t>Accessing the NDI Yes LMS Learning Platform</w:t>
      </w:r>
    </w:p>
    <w:p w14:paraId="3E700B2A" w14:textId="3A9A5F20" w:rsidR="00174DB2" w:rsidRPr="00653BA7" w:rsidRDefault="00174DB2" w:rsidP="00653BA7">
      <w:pPr>
        <w:spacing w:after="240" w:line="240" w:lineRule="auto"/>
        <w:rPr>
          <w:rFonts w:ascii="Calibri" w:eastAsia="Calibri" w:hAnsi="Calibri" w:cs="Calibri"/>
          <w:i/>
          <w:iCs/>
        </w:rPr>
      </w:pPr>
      <w:r w:rsidRPr="00174DB2">
        <w:rPr>
          <w:rFonts w:ascii="Calibri" w:eastAsia="Calibri" w:hAnsi="Calibri" w:cs="Calibri"/>
          <w:i/>
          <w:iCs/>
        </w:rPr>
        <w:t xml:space="preserve">Please read </w:t>
      </w:r>
      <w:proofErr w:type="gramStart"/>
      <w:r w:rsidRPr="00174DB2">
        <w:rPr>
          <w:rFonts w:ascii="Calibri" w:eastAsia="Calibri" w:hAnsi="Calibri" w:cs="Calibri"/>
          <w:i/>
          <w:iCs/>
        </w:rPr>
        <w:t>all of</w:t>
      </w:r>
      <w:proofErr w:type="gramEnd"/>
      <w:r w:rsidRPr="00174DB2">
        <w:rPr>
          <w:rFonts w:ascii="Calibri" w:eastAsia="Calibri" w:hAnsi="Calibri" w:cs="Calibri"/>
          <w:i/>
          <w:iCs/>
        </w:rPr>
        <w:t xml:space="preserve"> the information below to learn more about how to access your training account on </w:t>
      </w:r>
      <w:proofErr w:type="gramStart"/>
      <w:r w:rsidRPr="00174DB2">
        <w:rPr>
          <w:rFonts w:ascii="Calibri" w:eastAsia="Calibri" w:hAnsi="Calibri" w:cs="Calibri"/>
          <w:i/>
          <w:iCs/>
        </w:rPr>
        <w:t>National</w:t>
      </w:r>
      <w:proofErr w:type="gramEnd"/>
      <w:r w:rsidRPr="00174DB2">
        <w:rPr>
          <w:rFonts w:ascii="Calibri" w:eastAsia="Calibri" w:hAnsi="Calibri" w:cs="Calibri"/>
          <w:i/>
          <w:iCs/>
        </w:rPr>
        <w:t xml:space="preserve"> Disability Institute’s training platform, Yes LMS.</w:t>
      </w:r>
    </w:p>
    <w:p w14:paraId="6B6915A2" w14:textId="77777777" w:rsidR="00174DB2" w:rsidRPr="00174DB2" w:rsidRDefault="00174DB2" w:rsidP="00174DB2">
      <w:pPr>
        <w:pStyle w:val="Heading2"/>
        <w:rPr>
          <w:rFonts w:eastAsia="Calibri"/>
        </w:rPr>
      </w:pPr>
      <w:r w:rsidRPr="00174DB2">
        <w:rPr>
          <w:rFonts w:eastAsia="Calibri"/>
        </w:rPr>
        <w:t>Activating your account:</w:t>
      </w:r>
    </w:p>
    <w:p w14:paraId="6BBC8A14" w14:textId="1B5800DA" w:rsidR="00AB0F63" w:rsidRDefault="00AB0F63" w:rsidP="00174DB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check that you </w:t>
      </w:r>
      <w:r w:rsidR="00174DB2">
        <w:rPr>
          <w:rFonts w:ascii="Calibri" w:eastAsia="Calibri" w:hAnsi="Calibri" w:cs="Calibri"/>
        </w:rPr>
        <w:t>received</w:t>
      </w:r>
      <w:r w:rsidR="00174DB2" w:rsidRPr="00174DB2">
        <w:rPr>
          <w:rFonts w:ascii="Calibri" w:eastAsia="Calibri" w:hAnsi="Calibri" w:cs="Calibri"/>
        </w:rPr>
        <w:t xml:space="preserve"> an email to activate your Yes LMS account. If you do not receive this email, please check your spam filters. Click the activation link in your email and set up a password.  If you still do not receive this email, you can alternatively go directly to </w:t>
      </w:r>
      <w:hyperlink r:id="rId5" w:history="1">
        <w:r w:rsidR="00174DB2" w:rsidRPr="00174DB2">
          <w:rPr>
            <w:rFonts w:ascii="Calibri" w:eastAsia="Calibri" w:hAnsi="Calibri" w:cs="Calibri"/>
            <w:color w:val="0563C1"/>
            <w:u w:val="single"/>
          </w:rPr>
          <w:t>ndi.yeslms.com/login</w:t>
        </w:r>
      </w:hyperlink>
      <w:r w:rsidR="00174DB2" w:rsidRPr="00174DB2">
        <w:rPr>
          <w:rFonts w:ascii="Calibri" w:eastAsia="Calibri" w:hAnsi="Calibri" w:cs="Calibri"/>
        </w:rPr>
        <w:t xml:space="preserve"> and click “Forgot Password” and follow the prompts to manually activate your account. </w:t>
      </w:r>
    </w:p>
    <w:p w14:paraId="139984AF" w14:textId="00706325" w:rsidR="00174DB2" w:rsidRPr="00653BA7" w:rsidRDefault="00174DB2" w:rsidP="00653BA7">
      <w:pPr>
        <w:spacing w:after="0" w:line="240" w:lineRule="auto"/>
        <w:jc w:val="center"/>
        <w:rPr>
          <w:rFonts w:ascii="Calibri" w:eastAsia="Calibri" w:hAnsi="Calibri" w:cs="Calibri"/>
          <w:i/>
          <w:iCs/>
        </w:rPr>
      </w:pPr>
      <w:r w:rsidRPr="00AB0F63">
        <w:rPr>
          <w:rFonts w:ascii="Calibri" w:eastAsia="Calibri" w:hAnsi="Calibri" w:cs="Calibri"/>
          <w:b/>
          <w:bCs/>
          <w:i/>
          <w:iCs/>
        </w:rPr>
        <w:t>Remember your email and password for future log in.</w:t>
      </w:r>
    </w:p>
    <w:p w14:paraId="0383E0D4" w14:textId="4E49C6E3" w:rsidR="00174DB2" w:rsidRPr="00174DB2" w:rsidRDefault="00174DB2" w:rsidP="00653BA7">
      <w:pPr>
        <w:pStyle w:val="Heading2"/>
        <w:spacing w:before="160"/>
        <w:rPr>
          <w:rFonts w:eastAsia="Calibri"/>
        </w:rPr>
      </w:pPr>
      <w:r w:rsidRPr="00174DB2">
        <w:rPr>
          <w:rFonts w:eastAsia="Calibri"/>
        </w:rPr>
        <w:t>Accessing course content:</w:t>
      </w:r>
    </w:p>
    <w:p w14:paraId="7554E1C8" w14:textId="68BB90E0" w:rsidR="00174DB2" w:rsidRPr="00174DB2" w:rsidRDefault="00174DB2" w:rsidP="00174DB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174DB2">
        <w:rPr>
          <w:rFonts w:ascii="Calibri" w:eastAsia="Times New Roman" w:hAnsi="Calibri" w:cs="Calibri"/>
        </w:rPr>
        <w:t xml:space="preserve">Once your account is activated, you will see </w:t>
      </w:r>
      <w:r w:rsidR="00AB0F63">
        <w:rPr>
          <w:rFonts w:ascii="Calibri" w:eastAsia="Times New Roman" w:hAnsi="Calibri" w:cs="Calibri"/>
        </w:rPr>
        <w:t>your pre-enrolled course(s)</w:t>
      </w:r>
      <w:r w:rsidRPr="00174DB2">
        <w:rPr>
          <w:rFonts w:ascii="Calibri" w:eastAsia="Times New Roman" w:hAnsi="Calibri" w:cs="Calibri"/>
        </w:rPr>
        <w:t xml:space="preserve"> in your </w:t>
      </w:r>
      <w:r w:rsidRPr="00174DB2">
        <w:rPr>
          <w:rFonts w:ascii="Calibri" w:eastAsia="Times New Roman" w:hAnsi="Calibri" w:cs="Calibri"/>
          <w:b/>
          <w:bCs/>
        </w:rPr>
        <w:t>Course Dashboard</w:t>
      </w:r>
      <w:r w:rsidRPr="00174DB2">
        <w:rPr>
          <w:rFonts w:ascii="Calibri" w:eastAsia="Times New Roman" w:hAnsi="Calibri" w:cs="Calibri"/>
        </w:rPr>
        <w:t xml:space="preserve"> under </w:t>
      </w:r>
      <w:r w:rsidRPr="00174DB2">
        <w:rPr>
          <w:rFonts w:ascii="Calibri" w:eastAsia="Times New Roman" w:hAnsi="Calibri" w:cs="Calibri"/>
          <w:b/>
          <w:bCs/>
        </w:rPr>
        <w:t>My Courses</w:t>
      </w:r>
      <w:r w:rsidRPr="00174DB2">
        <w:rPr>
          <w:rFonts w:ascii="Calibri" w:eastAsia="Times New Roman" w:hAnsi="Calibri" w:cs="Calibri"/>
        </w:rPr>
        <w:t xml:space="preserve">. </w:t>
      </w:r>
    </w:p>
    <w:p w14:paraId="5ACE7EF2" w14:textId="5ABD8832" w:rsidR="00174DB2" w:rsidRPr="00653BA7" w:rsidRDefault="00174DB2" w:rsidP="00174DB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174DB2">
        <w:rPr>
          <w:rFonts w:ascii="Calibri" w:eastAsia="Times New Roman" w:hAnsi="Calibri" w:cs="Calibri"/>
        </w:rPr>
        <w:t>Click on the course icon and then the “</w:t>
      </w:r>
      <w:r w:rsidRPr="00174DB2">
        <w:rPr>
          <w:rFonts w:ascii="Calibri" w:eastAsia="Times New Roman" w:hAnsi="Calibri" w:cs="Calibri"/>
          <w:b/>
          <w:bCs/>
        </w:rPr>
        <w:t>Start Course</w:t>
      </w:r>
      <w:r w:rsidRPr="00174DB2">
        <w:rPr>
          <w:rFonts w:ascii="Calibri" w:eastAsia="Times New Roman" w:hAnsi="Calibri" w:cs="Calibri"/>
        </w:rPr>
        <w:t>” icon to begin.</w:t>
      </w:r>
    </w:p>
    <w:p w14:paraId="5F080643" w14:textId="3B71FC87" w:rsidR="00653BA7" w:rsidRDefault="00653BA7" w:rsidP="00653BA7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is a self-paced platform allowing you to complete content on your schedule. </w:t>
      </w:r>
      <w:r w:rsidR="00174DB2" w:rsidRPr="00174DB2">
        <w:rPr>
          <w:rFonts w:ascii="Calibri" w:eastAsia="Calibri" w:hAnsi="Calibri" w:cs="Calibri"/>
        </w:rPr>
        <w:t xml:space="preserve">As you log in and out of the course, the platform will take you to where you left off. The course navigation pane on the </w:t>
      </w:r>
      <w:proofErr w:type="gramStart"/>
      <w:r w:rsidR="00174DB2" w:rsidRPr="00174DB2">
        <w:rPr>
          <w:rFonts w:ascii="Calibri" w:eastAsia="Calibri" w:hAnsi="Calibri" w:cs="Calibri"/>
        </w:rPr>
        <w:t>left hand</w:t>
      </w:r>
      <w:proofErr w:type="gramEnd"/>
      <w:r w:rsidR="00174DB2" w:rsidRPr="00174DB2">
        <w:rPr>
          <w:rFonts w:ascii="Calibri" w:eastAsia="Calibri" w:hAnsi="Calibri" w:cs="Calibri"/>
        </w:rPr>
        <w:t xml:space="preserve"> side will help you monitor your progress through each module. </w:t>
      </w:r>
    </w:p>
    <w:p w14:paraId="08B1BA6E" w14:textId="53D55D88" w:rsidR="00174DB2" w:rsidRPr="00174DB2" w:rsidRDefault="00653BA7" w:rsidP="00653BA7">
      <w:pPr>
        <w:spacing w:before="120" w:after="0" w:line="240" w:lineRule="auto"/>
        <w:rPr>
          <w:rFonts w:ascii="Calibri" w:eastAsia="Calibri" w:hAnsi="Calibri" w:cs="Calibri"/>
        </w:rPr>
      </w:pPr>
      <w:r w:rsidRPr="00653BA7">
        <w:rPr>
          <w:rFonts w:ascii="Calibri" w:eastAsia="Calibri" w:hAnsi="Calibri" w:cs="Calibri"/>
          <w:i/>
          <w:iCs/>
        </w:rPr>
        <w:t xml:space="preserve">If you are enrolled in a </w:t>
      </w:r>
      <w:r>
        <w:rPr>
          <w:rFonts w:ascii="Calibri" w:eastAsia="Calibri" w:hAnsi="Calibri" w:cs="Calibri"/>
          <w:i/>
          <w:iCs/>
        </w:rPr>
        <w:t xml:space="preserve">self-paced and/or hybrid training </w:t>
      </w:r>
      <w:r w:rsidRPr="00653BA7">
        <w:rPr>
          <w:rFonts w:ascii="Calibri" w:eastAsia="Calibri" w:hAnsi="Calibri" w:cs="Calibri"/>
          <w:i/>
          <w:iCs/>
        </w:rPr>
        <w:t xml:space="preserve">course with completion </w:t>
      </w:r>
      <w:r>
        <w:rPr>
          <w:rFonts w:ascii="Calibri" w:eastAsia="Calibri" w:hAnsi="Calibri" w:cs="Calibri"/>
          <w:i/>
          <w:iCs/>
        </w:rPr>
        <w:t xml:space="preserve">date </w:t>
      </w:r>
      <w:r w:rsidRPr="00653BA7">
        <w:rPr>
          <w:rFonts w:ascii="Calibri" w:eastAsia="Calibri" w:hAnsi="Calibri" w:cs="Calibri"/>
          <w:i/>
          <w:iCs/>
        </w:rPr>
        <w:t>requirements</w:t>
      </w:r>
      <w:r>
        <w:rPr>
          <w:rFonts w:ascii="Calibri" w:eastAsia="Calibri" w:hAnsi="Calibri" w:cs="Calibri"/>
        </w:rPr>
        <w:t xml:space="preserve">: </w:t>
      </w:r>
      <w:r w:rsidR="004234EE">
        <w:rPr>
          <w:rFonts w:ascii="Calibri" w:eastAsia="Calibri" w:hAnsi="Calibri" w:cs="Calibri"/>
        </w:rPr>
        <w:t xml:space="preserve">Please refer to the email you received from </w:t>
      </w:r>
      <w:r w:rsidR="00AB0F63">
        <w:rPr>
          <w:rFonts w:ascii="Calibri" w:eastAsia="Calibri" w:hAnsi="Calibri" w:cs="Calibri"/>
        </w:rPr>
        <w:t>your course instructor</w:t>
      </w:r>
      <w:r w:rsidR="004234EE">
        <w:rPr>
          <w:rFonts w:ascii="Calibri" w:eastAsia="Calibri" w:hAnsi="Calibri" w:cs="Calibri"/>
        </w:rPr>
        <w:t xml:space="preserve"> or the</w:t>
      </w:r>
      <w:r>
        <w:rPr>
          <w:rFonts w:ascii="Calibri" w:eastAsia="Calibri" w:hAnsi="Calibri" w:cs="Calibri"/>
        </w:rPr>
        <w:t xml:space="preserve"> refer to instructions on the</w:t>
      </w:r>
      <w:r w:rsidR="004234EE">
        <w:rPr>
          <w:rFonts w:ascii="Calibri" w:eastAsia="Calibri" w:hAnsi="Calibri" w:cs="Calibri"/>
        </w:rPr>
        <w:t xml:space="preserve"> course landing page regarding completion date requirements for modules</w:t>
      </w:r>
      <w:r w:rsidR="00AB0F63">
        <w:rPr>
          <w:rFonts w:ascii="Calibri" w:eastAsia="Calibri" w:hAnsi="Calibri" w:cs="Calibri"/>
        </w:rPr>
        <w:t>/courses.  Additional courses may be added according to the date communicated by your course instructor.</w:t>
      </w:r>
    </w:p>
    <w:p w14:paraId="2549B9A5" w14:textId="77777777" w:rsidR="00174DB2" w:rsidRPr="00174DB2" w:rsidRDefault="00174DB2" w:rsidP="00653BA7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 w:rsidRPr="00174DB2">
        <w:rPr>
          <w:rFonts w:ascii="Calibri" w:eastAsia="Calibri" w:hAnsi="Calibri" w:cs="Calibri"/>
          <w:b/>
          <w:bCs/>
        </w:rPr>
        <w:t>To fully access the features of this course, you will need:</w:t>
      </w:r>
    </w:p>
    <w:p w14:paraId="1863C4D0" w14:textId="77777777" w:rsidR="00174DB2" w:rsidRPr="00174DB2" w:rsidRDefault="00174DB2" w:rsidP="00653BA7">
      <w:pPr>
        <w:numPr>
          <w:ilvl w:val="0"/>
          <w:numId w:val="2"/>
        </w:numPr>
        <w:spacing w:after="0" w:line="252" w:lineRule="auto"/>
        <w:rPr>
          <w:rFonts w:ascii="Calibri" w:eastAsia="Times New Roman" w:hAnsi="Calibri" w:cs="Calibri"/>
        </w:rPr>
      </w:pPr>
      <w:r w:rsidRPr="00174DB2">
        <w:rPr>
          <w:rFonts w:ascii="Calibri" w:eastAsia="Times New Roman" w:hAnsi="Calibri" w:cs="Calibri"/>
        </w:rPr>
        <w:t>Access to a computer, tablet, or smart phone with sound capabilities. (Note: Depending on which device you log into your account, courses will automatically adjust the layout to fit your screen.)</w:t>
      </w:r>
    </w:p>
    <w:p w14:paraId="4682192F" w14:textId="77777777" w:rsidR="00174DB2" w:rsidRPr="00174DB2" w:rsidRDefault="00174DB2" w:rsidP="00653BA7">
      <w:pPr>
        <w:numPr>
          <w:ilvl w:val="0"/>
          <w:numId w:val="2"/>
        </w:numPr>
        <w:spacing w:after="0" w:line="252" w:lineRule="auto"/>
        <w:rPr>
          <w:rFonts w:ascii="Calibri" w:eastAsia="Times New Roman" w:hAnsi="Calibri" w:cs="Calibri"/>
        </w:rPr>
      </w:pPr>
      <w:r w:rsidRPr="00174DB2">
        <w:rPr>
          <w:rFonts w:ascii="Calibri" w:eastAsia="Times New Roman" w:hAnsi="Calibri" w:cs="Calibri"/>
        </w:rPr>
        <w:t>An internet connection.</w:t>
      </w:r>
    </w:p>
    <w:p w14:paraId="080CEDB4" w14:textId="77777777" w:rsidR="00174DB2" w:rsidRPr="00174DB2" w:rsidRDefault="00174DB2" w:rsidP="00653BA7">
      <w:pPr>
        <w:numPr>
          <w:ilvl w:val="0"/>
          <w:numId w:val="2"/>
        </w:numPr>
        <w:spacing w:after="0" w:line="252" w:lineRule="auto"/>
        <w:rPr>
          <w:rFonts w:ascii="Calibri" w:eastAsia="Times New Roman" w:hAnsi="Calibri" w:cs="Calibri"/>
        </w:rPr>
      </w:pPr>
      <w:r w:rsidRPr="00174DB2">
        <w:rPr>
          <w:rFonts w:ascii="Calibri" w:eastAsia="Times New Roman" w:hAnsi="Calibri" w:cs="Calibri"/>
        </w:rPr>
        <w:t>A web browser to view web pages (</w:t>
      </w:r>
      <w:proofErr w:type="gramStart"/>
      <w:r w:rsidRPr="00174DB2">
        <w:rPr>
          <w:rFonts w:ascii="Calibri" w:eastAsia="Times New Roman" w:hAnsi="Calibri" w:cs="Calibri"/>
        </w:rPr>
        <w:t>i.e.</w:t>
      </w:r>
      <w:proofErr w:type="gramEnd"/>
      <w:r w:rsidRPr="00174DB2">
        <w:rPr>
          <w:rFonts w:ascii="Calibri" w:eastAsia="Times New Roman" w:hAnsi="Calibri" w:cs="Calibri"/>
        </w:rPr>
        <w:t xml:space="preserve"> Google Chrome, Firefox, Safari, Microsoft Edge etc.).</w:t>
      </w:r>
    </w:p>
    <w:p w14:paraId="7307CCC2" w14:textId="77777777" w:rsidR="00174DB2" w:rsidRPr="00174DB2" w:rsidRDefault="00174DB2" w:rsidP="00653BA7">
      <w:pPr>
        <w:numPr>
          <w:ilvl w:val="0"/>
          <w:numId w:val="2"/>
        </w:numPr>
        <w:spacing w:after="0" w:line="252" w:lineRule="auto"/>
        <w:rPr>
          <w:rFonts w:ascii="Calibri" w:eastAsia="Times New Roman" w:hAnsi="Calibri" w:cs="Calibri"/>
        </w:rPr>
      </w:pPr>
      <w:r w:rsidRPr="00174DB2">
        <w:rPr>
          <w:rFonts w:ascii="Calibri" w:eastAsia="Times New Roman" w:hAnsi="Calibri" w:cs="Calibri"/>
        </w:rPr>
        <w:t>Software to view PDF files (download </w:t>
      </w:r>
      <w:hyperlink r:id="rId6" w:history="1">
        <w:r w:rsidRPr="00174DB2">
          <w:rPr>
            <w:rFonts w:ascii="Calibri" w:eastAsia="Times New Roman" w:hAnsi="Calibri" w:cs="Calibri"/>
            <w:color w:val="0563C1"/>
            <w:u w:val="single"/>
          </w:rPr>
          <w:t>Adobe Acrobat Reader DC</w:t>
        </w:r>
      </w:hyperlink>
      <w:r w:rsidRPr="00174DB2">
        <w:rPr>
          <w:rFonts w:ascii="Calibri" w:eastAsia="Times New Roman" w:hAnsi="Calibri" w:cs="Calibri"/>
        </w:rPr>
        <w:t> for free).</w:t>
      </w:r>
    </w:p>
    <w:p w14:paraId="4B570D49" w14:textId="33C1F088" w:rsidR="004234EE" w:rsidRPr="00174DB2" w:rsidRDefault="004234EE" w:rsidP="00653BA7">
      <w:pPr>
        <w:pStyle w:val="Heading2"/>
        <w:spacing w:before="160"/>
        <w:rPr>
          <w:rFonts w:eastAsia="Calibri"/>
        </w:rPr>
      </w:pPr>
      <w:r>
        <w:rPr>
          <w:rFonts w:eastAsia="Calibri"/>
        </w:rPr>
        <w:t>Troubleshooting and Technical Support</w:t>
      </w:r>
    </w:p>
    <w:p w14:paraId="7BF3DC44" w14:textId="0E87AF1A" w:rsidR="00174DB2" w:rsidRDefault="00174DB2" w:rsidP="00174DB2">
      <w:pPr>
        <w:spacing w:after="0" w:line="240" w:lineRule="auto"/>
        <w:rPr>
          <w:rFonts w:ascii="Calibri" w:eastAsia="Calibri" w:hAnsi="Calibri" w:cs="Calibri"/>
        </w:rPr>
      </w:pPr>
      <w:r w:rsidRPr="00174DB2">
        <w:rPr>
          <w:rFonts w:ascii="Calibri" w:eastAsia="Calibri" w:hAnsi="Calibri" w:cs="Calibri"/>
        </w:rPr>
        <w:t>If you have any trouble accessing your account, please contact</w:t>
      </w:r>
      <w:r w:rsidR="004234EE">
        <w:rPr>
          <w:rFonts w:ascii="Calibri" w:eastAsia="Calibri" w:hAnsi="Calibri" w:cs="Calibri"/>
        </w:rPr>
        <w:t xml:space="preserve"> Brittany Thome at </w:t>
      </w:r>
      <w:hyperlink r:id="rId7" w:history="1">
        <w:r w:rsidR="004234EE" w:rsidRPr="004358B7">
          <w:rPr>
            <w:rStyle w:val="Hyperlink"/>
            <w:rFonts w:ascii="Calibri" w:eastAsia="Calibri" w:hAnsi="Calibri" w:cs="Calibri"/>
          </w:rPr>
          <w:t>bthome@ndi-inc.org</w:t>
        </w:r>
      </w:hyperlink>
      <w:r w:rsidRPr="00174DB2">
        <w:rPr>
          <w:rFonts w:ascii="Calibri" w:eastAsia="Calibri" w:hAnsi="Calibri" w:cs="Calibri"/>
        </w:rPr>
        <w:t xml:space="preserve">. </w:t>
      </w:r>
    </w:p>
    <w:p w14:paraId="7B438E82" w14:textId="3E1FE83F" w:rsidR="00653BA7" w:rsidRPr="00653BA7" w:rsidRDefault="004234EE" w:rsidP="00653BA7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00653BA7">
        <w:rPr>
          <w:rFonts w:ascii="Calibri" w:eastAsia="Calibri" w:hAnsi="Calibri" w:cs="Calibri"/>
          <w:i/>
          <w:iCs/>
        </w:rPr>
        <w:t>Please note:</w:t>
      </w:r>
      <w:r>
        <w:rPr>
          <w:rFonts w:ascii="Calibri" w:eastAsia="Calibri" w:hAnsi="Calibri" w:cs="Calibri"/>
        </w:rPr>
        <w:t xml:space="preserve"> Troubleshooting and Tech Support is available Monday-Thursday 7 AM – </w:t>
      </w:r>
      <w:r w:rsidR="00EF04DF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PM PT.  Any requests received outside of this timeframe may not be answered until the following business day. </w:t>
      </w:r>
    </w:p>
    <w:p w14:paraId="79F6775A" w14:textId="77777777" w:rsidR="00653BA7" w:rsidRDefault="00653BA7" w:rsidP="00653BA7">
      <w:pPr>
        <w:pStyle w:val="Heading2"/>
        <w:spacing w:before="160"/>
        <w:rPr>
          <w:rFonts w:eastAsia="Calibri"/>
        </w:rPr>
      </w:pPr>
      <w:r>
        <w:rPr>
          <w:rFonts w:eastAsia="Calibri"/>
        </w:rPr>
        <w:t>Accessibility</w:t>
      </w:r>
    </w:p>
    <w:p w14:paraId="7F4DAE4E" w14:textId="77777777" w:rsidR="00653BA7" w:rsidRDefault="00653BA7" w:rsidP="00653BA7">
      <w:proofErr w:type="gramStart"/>
      <w:r>
        <w:t>Yes</w:t>
      </w:r>
      <w:proofErr w:type="gramEnd"/>
      <w:r>
        <w:t xml:space="preserve"> LMS is designed to </w:t>
      </w:r>
      <w:r w:rsidRPr="00653BA7">
        <w:t xml:space="preserve">exceed the required online accessibility standards set forth in the WCAG and ADA Compliance Guidelines, and </w:t>
      </w:r>
      <w:r>
        <w:t>has</w:t>
      </w:r>
      <w:r w:rsidRPr="00653BA7">
        <w:t xml:space="preserve"> multiple steps in place to make sure all of our content and interfaces are able to be interpreted by people with visual, auditory, cognitive, and other disabilities.</w:t>
      </w:r>
    </w:p>
    <w:p w14:paraId="0A7C0A13" w14:textId="349CBFE1" w:rsidR="00205742" w:rsidRDefault="00653BA7">
      <w:r>
        <w:t xml:space="preserve">Should you encounter any issues with accessibility, please contact Brittany Thome at </w:t>
      </w:r>
      <w:hyperlink r:id="rId8" w:history="1">
        <w:r w:rsidRPr="00E247D0">
          <w:rPr>
            <w:rStyle w:val="Hyperlink"/>
          </w:rPr>
          <w:t>bthome@ndi-inc.org</w:t>
        </w:r>
      </w:hyperlink>
      <w:r>
        <w:t xml:space="preserve">. </w:t>
      </w:r>
    </w:p>
    <w:sectPr w:rsidR="00205742" w:rsidSect="00653BA7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1CF8"/>
    <w:multiLevelType w:val="hybridMultilevel"/>
    <w:tmpl w:val="0BC4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173AF"/>
    <w:multiLevelType w:val="hybridMultilevel"/>
    <w:tmpl w:val="A51E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0149C"/>
    <w:multiLevelType w:val="hybridMultilevel"/>
    <w:tmpl w:val="AFE44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4071713">
    <w:abstractNumId w:val="0"/>
  </w:num>
  <w:num w:numId="2" w16cid:durableId="1173375285">
    <w:abstractNumId w:val="2"/>
  </w:num>
  <w:num w:numId="3" w16cid:durableId="270941948">
    <w:abstractNumId w:val="0"/>
  </w:num>
  <w:num w:numId="4" w16cid:durableId="203098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B2"/>
    <w:rsid w:val="00174DB2"/>
    <w:rsid w:val="00205742"/>
    <w:rsid w:val="004234EE"/>
    <w:rsid w:val="00653BA7"/>
    <w:rsid w:val="00AB0F63"/>
    <w:rsid w:val="00B218F0"/>
    <w:rsid w:val="00E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5AA"/>
  <w15:chartTrackingRefBased/>
  <w15:docId w15:val="{477C997C-995D-44E1-8BDC-1F479495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4D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23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4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home@ndi-in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thome@ndi-i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t.adobe.com/reader/otherversions/" TargetMode="External"/><Relationship Id="rId5" Type="http://schemas.openxmlformats.org/officeDocument/2006/relationships/hyperlink" Target="https://ndi.yeslms.com/log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Thome</dc:creator>
  <cp:keywords/>
  <dc:description/>
  <cp:lastModifiedBy>Brittany Thome</cp:lastModifiedBy>
  <cp:revision>2</cp:revision>
  <dcterms:created xsi:type="dcterms:W3CDTF">2023-08-24T15:38:00Z</dcterms:created>
  <dcterms:modified xsi:type="dcterms:W3CDTF">2023-08-24T15:38:00Z</dcterms:modified>
</cp:coreProperties>
</file>